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9B1C" w14:textId="69B5A3E9" w:rsidR="002A223B" w:rsidRDefault="00883665" w:rsidP="002A223B">
      <w:pPr>
        <w:tabs>
          <w:tab w:val="left" w:pos="2568"/>
          <w:tab w:val="center" w:pos="7002"/>
        </w:tabs>
        <w:spacing w:after="0" w:line="240" w:lineRule="auto"/>
        <w:jc w:val="center"/>
        <w:rPr>
          <w:rFonts w:ascii="Arial Black" w:eastAsia="Times New Roman" w:hAnsi="Arial Black" w:cstheme="minorHAnsi"/>
          <w:color w:val="000000" w:themeColor="text1"/>
          <w:lang w:eastAsia="pl-PL"/>
        </w:rPr>
      </w:pPr>
      <w:bookmarkStart w:id="0" w:name="_GoBack"/>
      <w:bookmarkEnd w:id="0"/>
      <w:r>
        <w:rPr>
          <w:rFonts w:ascii="Arial Black" w:eastAsia="Times New Roman" w:hAnsi="Arial Black" w:cstheme="minorHAnsi"/>
          <w:color w:val="000000" w:themeColor="text1"/>
          <w:lang w:eastAsia="pl-PL"/>
        </w:rPr>
        <w:t>KLAUZULA I</w:t>
      </w:r>
      <w:r w:rsidR="005F305A" w:rsidRPr="00274661">
        <w:rPr>
          <w:rFonts w:ascii="Arial Black" w:eastAsia="Times New Roman" w:hAnsi="Arial Black" w:cstheme="minorHAnsi"/>
          <w:color w:val="000000" w:themeColor="text1"/>
          <w:lang w:eastAsia="pl-PL"/>
        </w:rPr>
        <w:t>NFORMAC</w:t>
      </w:r>
      <w:r>
        <w:rPr>
          <w:rFonts w:ascii="Arial Black" w:eastAsia="Times New Roman" w:hAnsi="Arial Black" w:cstheme="minorHAnsi"/>
          <w:color w:val="000000" w:themeColor="text1"/>
          <w:lang w:eastAsia="pl-PL"/>
        </w:rPr>
        <w:t>YJNA</w:t>
      </w:r>
      <w:r w:rsidR="00F62CBC">
        <w:rPr>
          <w:rFonts w:ascii="Arial Black" w:eastAsia="Times New Roman" w:hAnsi="Arial Black" w:cstheme="minorHAnsi"/>
          <w:color w:val="000000" w:themeColor="text1"/>
          <w:lang w:eastAsia="pl-PL"/>
        </w:rPr>
        <w:t xml:space="preserve"> RODO</w:t>
      </w:r>
    </w:p>
    <w:p w14:paraId="5B4004EB" w14:textId="33AC07D7" w:rsidR="005F305A" w:rsidRDefault="00F62CBC" w:rsidP="002A223B">
      <w:pPr>
        <w:tabs>
          <w:tab w:val="left" w:pos="2568"/>
          <w:tab w:val="center" w:pos="7002"/>
        </w:tabs>
        <w:spacing w:after="0" w:line="240" w:lineRule="auto"/>
        <w:jc w:val="center"/>
        <w:rPr>
          <w:rFonts w:ascii="Arial Black" w:eastAsia="Times New Roman" w:hAnsi="Arial Black" w:cstheme="minorHAnsi"/>
          <w:color w:val="000000" w:themeColor="text1"/>
          <w:lang w:eastAsia="pl-PL"/>
        </w:rPr>
      </w:pPr>
      <w:r>
        <w:rPr>
          <w:rFonts w:ascii="Arial Black" w:eastAsia="Times New Roman" w:hAnsi="Arial Black" w:cstheme="minorHAnsi"/>
          <w:color w:val="000000" w:themeColor="text1"/>
          <w:lang w:eastAsia="pl-PL"/>
        </w:rPr>
        <w:t>-</w:t>
      </w:r>
      <w:r w:rsidR="005F305A" w:rsidRPr="00274661">
        <w:rPr>
          <w:rFonts w:ascii="Arial Black" w:eastAsia="Times New Roman" w:hAnsi="Arial Black" w:cstheme="minorHAnsi"/>
          <w:color w:val="000000" w:themeColor="text1"/>
          <w:lang w:eastAsia="pl-PL"/>
        </w:rPr>
        <w:t xml:space="preserve"> monitoring</w:t>
      </w:r>
      <w:r>
        <w:rPr>
          <w:rFonts w:ascii="Arial Black" w:eastAsia="Times New Roman" w:hAnsi="Arial Black" w:cstheme="minorHAnsi"/>
          <w:color w:val="000000" w:themeColor="text1"/>
          <w:lang w:eastAsia="pl-PL"/>
        </w:rPr>
        <w:t xml:space="preserve"> - </w:t>
      </w:r>
    </w:p>
    <w:p w14:paraId="5FE65D43" w14:textId="2394AA1C" w:rsidR="00453642" w:rsidRDefault="00453642" w:rsidP="005F305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3D9279A" w14:textId="77777777" w:rsidR="00453642" w:rsidRPr="00453642" w:rsidRDefault="00453642" w:rsidP="00453642">
      <w:pPr>
        <w:suppressAutoHyphens/>
        <w:autoSpaceDN w:val="0"/>
        <w:spacing w:line="254" w:lineRule="auto"/>
        <w:jc w:val="both"/>
        <w:textAlignment w:val="baseline"/>
        <w:rPr>
          <w:rFonts w:ascii="Tahoma" w:eastAsia="SimSun" w:hAnsi="Tahoma" w:cs="Tahoma"/>
          <w:color w:val="000000"/>
          <w:kern w:val="3"/>
        </w:rPr>
      </w:pPr>
      <w:r w:rsidRPr="00453642">
        <w:rPr>
          <w:rFonts w:ascii="Tahoma" w:eastAsia="SimSun" w:hAnsi="Tahoma" w:cs="Tahoma"/>
          <w:color w:val="000000"/>
          <w:kern w:val="3"/>
          <w:shd w:val="clear" w:color="auto" w:fill="FFFFFF"/>
        </w:rPr>
        <w:t>Zgodnie z art.13 ust.1 i 2</w:t>
      </w:r>
      <w:r w:rsidRPr="00453642">
        <w:rPr>
          <w:rFonts w:ascii="Tahoma" w:eastAsia="SimSun" w:hAnsi="Tahoma" w:cs="Tahoma"/>
          <w:color w:val="000000"/>
          <w:kern w:val="3"/>
        </w:rPr>
        <w:t xml:space="preserve"> </w:t>
      </w:r>
      <w:r w:rsidRPr="00453642">
        <w:rPr>
          <w:rFonts w:ascii="Calibri" w:eastAsia="SimSun" w:hAnsi="Calibri" w:cs="Tahoma"/>
          <w:kern w:val="3"/>
          <w:vertAlign w:val="superscript"/>
        </w:rPr>
        <w:footnoteReference w:id="1"/>
      </w:r>
      <w:r w:rsidRPr="00453642">
        <w:rPr>
          <w:rFonts w:ascii="Tahoma" w:eastAsia="SimSun" w:hAnsi="Tahoma" w:cs="Tahoma"/>
          <w:color w:val="000000"/>
          <w:kern w:val="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/Dz. Urz. UE L 119, s.1/ informuję, iż:</w:t>
      </w:r>
    </w:p>
    <w:p w14:paraId="42098104" w14:textId="70DF7896" w:rsidR="005F305A" w:rsidRDefault="005F305A" w:rsidP="005F305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14:paraId="262B294D" w14:textId="234C3500" w:rsidR="00175B1D" w:rsidRPr="00F62CBC" w:rsidRDefault="005F305A" w:rsidP="00F62CBC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bookmarkStart w:id="1" w:name="_Hlk5656739"/>
      <w:r w:rsidRPr="00175B1D">
        <w:rPr>
          <w:rFonts w:ascii="Tahoma" w:hAnsi="Tahoma" w:cs="Tahoma"/>
          <w:color w:val="000000" w:themeColor="text1"/>
          <w:sz w:val="20"/>
          <w:szCs w:val="20"/>
        </w:rPr>
        <w:t>Administratorem</w:t>
      </w:r>
      <w:r w:rsidRPr="00BA10C2">
        <w:rPr>
          <w:rFonts w:ascii="Tahoma" w:hAnsi="Tahoma" w:cs="Tahoma"/>
          <w:color w:val="000000" w:themeColor="text1"/>
          <w:sz w:val="20"/>
          <w:szCs w:val="20"/>
        </w:rPr>
        <w:t xml:space="preserve"> systemu dozoru wizyjnego (SDW) jest </w:t>
      </w:r>
      <w:r w:rsidR="00F62CBC" w:rsidRPr="00F62CBC">
        <w:rPr>
          <w:rFonts w:ascii="Tahoma" w:hAnsi="Tahoma" w:cs="Tahoma"/>
          <w:b/>
          <w:sz w:val="20"/>
          <w:szCs w:val="20"/>
        </w:rPr>
        <w:t xml:space="preserve">Szkoła Podstawowa nr 1 im. Adama Mickiewicza z siedzibą w Krzepicach przy </w:t>
      </w:r>
      <w:r w:rsidR="00F62CBC">
        <w:rPr>
          <w:rFonts w:ascii="Tahoma" w:hAnsi="Tahoma" w:cs="Tahoma"/>
          <w:b/>
          <w:sz w:val="20"/>
          <w:szCs w:val="20"/>
        </w:rPr>
        <w:t xml:space="preserve">                                        </w:t>
      </w:r>
      <w:r w:rsidR="00F62CBC" w:rsidRPr="00F62CBC">
        <w:rPr>
          <w:rFonts w:ascii="Tahoma" w:hAnsi="Tahoma" w:cs="Tahoma"/>
          <w:b/>
          <w:sz w:val="20"/>
          <w:szCs w:val="20"/>
        </w:rPr>
        <w:t>ul. Mickiewicza 13/17,  42-160 Krzepice, tel. 34 317 50 17</w:t>
      </w:r>
    </w:p>
    <w:p w14:paraId="1E383BD9" w14:textId="77777777" w:rsidR="00F62CBC" w:rsidRDefault="00F62CBC" w:rsidP="00175B1D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19FFD1DC" w14:textId="79666F7F" w:rsidR="00175B1D" w:rsidRPr="00F62CBC" w:rsidRDefault="00175B1D" w:rsidP="00175B1D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75B1D">
        <w:rPr>
          <w:rFonts w:ascii="Tahoma" w:hAnsi="Tahoma" w:cs="Tahoma"/>
          <w:sz w:val="20"/>
          <w:szCs w:val="20"/>
        </w:rPr>
        <w:t xml:space="preserve">Kontakt z Inspektorem Ochrony Danych /IOD/ </w:t>
      </w:r>
      <w:r w:rsidRPr="00F62CBC">
        <w:rPr>
          <w:rFonts w:ascii="Tahoma" w:hAnsi="Tahoma" w:cs="Tahoma"/>
          <w:sz w:val="20"/>
          <w:szCs w:val="20"/>
        </w:rPr>
        <w:t>– e-mail</w:t>
      </w:r>
      <w:r w:rsidR="00B56BBB" w:rsidRPr="00F62CBC">
        <w:rPr>
          <w:rFonts w:ascii="Tahoma" w:hAnsi="Tahoma" w:cs="Tahoma"/>
          <w:sz w:val="20"/>
          <w:szCs w:val="20"/>
        </w:rPr>
        <w:t>:</w:t>
      </w:r>
      <w:r w:rsidR="00F62CBC" w:rsidRPr="00F62CBC">
        <w:rPr>
          <w:rFonts w:ascii="Tahoma" w:hAnsi="Tahoma" w:cs="Tahoma"/>
          <w:sz w:val="20"/>
          <w:szCs w:val="20"/>
        </w:rPr>
        <w:t xml:space="preserve">  </w:t>
      </w:r>
      <w:hyperlink r:id="rId7" w:history="1">
        <w:r w:rsidR="00F62CBC" w:rsidRPr="00F62CBC">
          <w:rPr>
            <w:rStyle w:val="Hipercze"/>
            <w:rFonts w:ascii="Tahoma" w:hAnsi="Tahoma" w:cs="Tahoma"/>
            <w:b/>
            <w:bCs/>
            <w:color w:val="auto"/>
            <w:sz w:val="20"/>
            <w:szCs w:val="20"/>
          </w:rPr>
          <w:t>spkrzepice@poczta.onet.pl</w:t>
        </w:r>
      </w:hyperlink>
      <w:r w:rsidR="00B56BBB" w:rsidRPr="00F62CBC">
        <w:rPr>
          <w:rFonts w:ascii="Tahoma" w:hAnsi="Tahoma" w:cs="Tahoma"/>
          <w:sz w:val="20"/>
          <w:szCs w:val="20"/>
        </w:rPr>
        <w:t xml:space="preserve"> </w:t>
      </w:r>
      <w:r w:rsidR="002055F3" w:rsidRPr="00F62CBC">
        <w:rPr>
          <w:rFonts w:ascii="Tahoma" w:hAnsi="Tahoma" w:cs="Tahoma"/>
          <w:sz w:val="20"/>
          <w:szCs w:val="20"/>
        </w:rPr>
        <w:t xml:space="preserve"> </w:t>
      </w:r>
      <w:r w:rsidRPr="00F62CBC">
        <w:rPr>
          <w:rFonts w:ascii="Tahoma" w:hAnsi="Tahoma" w:cs="Tahoma"/>
          <w:sz w:val="20"/>
          <w:szCs w:val="20"/>
        </w:rPr>
        <w:t xml:space="preserve">    </w:t>
      </w:r>
    </w:p>
    <w:bookmarkEnd w:id="1"/>
    <w:p w14:paraId="28627CBC" w14:textId="77777777" w:rsidR="00453642" w:rsidRPr="00F62CBC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40D62DB3" w14:textId="0797C5D2" w:rsidR="00274661" w:rsidRPr="00883665" w:rsidRDefault="005F305A" w:rsidP="0045364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system dozoru wizyjnego (SDW) stosowany jest w celu </w:t>
      </w:r>
      <w:r w:rsidR="00274661" w:rsidRPr="00883665">
        <w:rPr>
          <w:rFonts w:ascii="Tahoma" w:hAnsi="Tahoma" w:cs="Tahoma"/>
          <w:sz w:val="20"/>
          <w:szCs w:val="20"/>
        </w:rPr>
        <w:t>zapewnienia bezpieczeństwa uczniów i pracowników oraz ochrony mienia – podstawą przetwarzania jest przepis prawa (art.108a ustawy z dnia 14 grudnia 2016 r. Prawo oświatowe)</w:t>
      </w:r>
      <w:r w:rsidR="00F62CBC">
        <w:rPr>
          <w:rFonts w:ascii="Tahoma" w:hAnsi="Tahoma" w:cs="Tahoma"/>
          <w:sz w:val="20"/>
          <w:szCs w:val="20"/>
        </w:rPr>
        <w:t xml:space="preserve"> – art.6 ust.1 lit c) RODO </w:t>
      </w:r>
      <w:r w:rsidR="00453642" w:rsidRPr="00883665">
        <w:rPr>
          <w:rFonts w:ascii="Tahoma" w:hAnsi="Tahoma" w:cs="Tahoma"/>
          <w:sz w:val="20"/>
          <w:szCs w:val="20"/>
        </w:rPr>
        <w:t>;</w:t>
      </w:r>
    </w:p>
    <w:p w14:paraId="27A199B2" w14:textId="77777777" w:rsidR="00453642" w:rsidRPr="00883665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44A69855" w14:textId="3A9DE2AA" w:rsidR="005F305A" w:rsidRPr="00883665" w:rsidRDefault="005F305A" w:rsidP="0045364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kategorie Twoich danych, które przetwarzamy – wizerunek, </w:t>
      </w:r>
      <w:r w:rsidR="00453642" w:rsidRPr="00883665">
        <w:rPr>
          <w:rFonts w:ascii="Tahoma" w:hAnsi="Tahoma" w:cs="Tahoma"/>
          <w:sz w:val="20"/>
          <w:szCs w:val="20"/>
        </w:rPr>
        <w:t>cechy szczególne osób ;</w:t>
      </w:r>
    </w:p>
    <w:p w14:paraId="08435D59" w14:textId="6B5A097E" w:rsidR="00453642" w:rsidRPr="00883665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09AC659" w14:textId="500F9EEC" w:rsidR="00453642" w:rsidRPr="00883665" w:rsidRDefault="005F305A" w:rsidP="0045364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color w:val="000000" w:themeColor="text1"/>
          <w:sz w:val="20"/>
          <w:szCs w:val="20"/>
        </w:rPr>
        <w:t xml:space="preserve">odbiorcami danych utrwalonych przez system dozoru wizyjnego (SDW) mogą być wyłącznie podmioty uprawnione do uzyskania danych osobowych </w:t>
      </w:r>
      <w:r w:rsidR="00883665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</w:t>
      </w:r>
      <w:r w:rsidRPr="00883665">
        <w:rPr>
          <w:rFonts w:ascii="Tahoma" w:hAnsi="Tahoma" w:cs="Tahoma"/>
          <w:color w:val="000000" w:themeColor="text1"/>
          <w:sz w:val="20"/>
          <w:szCs w:val="20"/>
        </w:rPr>
        <w:t>na podstawie przepisów prawa np. organy ścigania</w:t>
      </w:r>
      <w:r w:rsidR="00453642" w:rsidRPr="00883665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53642" w:rsidRPr="00883665">
        <w:rPr>
          <w:rFonts w:ascii="Tahoma" w:hAnsi="Tahoma" w:cs="Tahoma"/>
          <w:sz w:val="20"/>
          <w:szCs w:val="20"/>
        </w:rPr>
        <w:t>osoby które wykażą potrzebę uzyskania dostępu do nagrań (interes realizowany przez stronę trzecią) ;</w:t>
      </w:r>
    </w:p>
    <w:p w14:paraId="49BF2D26" w14:textId="77777777" w:rsidR="00453642" w:rsidRPr="00883665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831FAA2" w14:textId="1DBAD2B9" w:rsidR="005F305A" w:rsidRPr="00883665" w:rsidRDefault="005F305A" w:rsidP="0045364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zapisy z systemu dozoru wizyjnego (SDW) przechowywane będą </w:t>
      </w:r>
      <w:r w:rsidR="007B2112" w:rsidRPr="00883665">
        <w:rPr>
          <w:rFonts w:ascii="Tahoma" w:hAnsi="Tahoma" w:cs="Tahoma"/>
          <w:sz w:val="20"/>
          <w:szCs w:val="20"/>
        </w:rPr>
        <w:t xml:space="preserve"> przez okres nieprzekraczający 3</w:t>
      </w:r>
      <w:r w:rsidR="00F62CBC">
        <w:rPr>
          <w:rFonts w:ascii="Tahoma" w:hAnsi="Tahoma" w:cs="Tahoma"/>
          <w:sz w:val="20"/>
          <w:szCs w:val="20"/>
        </w:rPr>
        <w:t>0</w:t>
      </w:r>
      <w:r w:rsidR="007B2112" w:rsidRPr="00883665">
        <w:rPr>
          <w:rFonts w:ascii="Tahoma" w:hAnsi="Tahoma" w:cs="Tahoma"/>
          <w:sz w:val="20"/>
          <w:szCs w:val="20"/>
        </w:rPr>
        <w:t xml:space="preserve"> </w:t>
      </w:r>
      <w:r w:rsidR="00C83F00">
        <w:rPr>
          <w:rFonts w:ascii="Tahoma" w:hAnsi="Tahoma" w:cs="Tahoma"/>
          <w:sz w:val="20"/>
          <w:szCs w:val="20"/>
        </w:rPr>
        <w:t xml:space="preserve">dni, </w:t>
      </w:r>
      <w:r w:rsidR="007B2112" w:rsidRPr="00883665">
        <w:rPr>
          <w:rFonts w:ascii="Tahoma" w:hAnsi="Tahoma" w:cs="Tahoma"/>
          <w:sz w:val="20"/>
          <w:szCs w:val="20"/>
        </w:rPr>
        <w:t>od dnia nagrania</w:t>
      </w:r>
      <w:r w:rsidR="00453642" w:rsidRPr="00883665">
        <w:rPr>
          <w:rFonts w:ascii="Tahoma" w:hAnsi="Tahoma" w:cs="Tahoma"/>
          <w:sz w:val="20"/>
          <w:szCs w:val="20"/>
        </w:rPr>
        <w:t xml:space="preserve"> </w:t>
      </w:r>
      <w:r w:rsidR="007B2112" w:rsidRPr="00883665">
        <w:rPr>
          <w:rFonts w:ascii="Tahoma" w:hAnsi="Tahoma" w:cs="Tahoma"/>
          <w:sz w:val="20"/>
          <w:szCs w:val="20"/>
        </w:rPr>
        <w:t xml:space="preserve">; </w:t>
      </w:r>
      <w:r w:rsidRPr="00883665">
        <w:rPr>
          <w:rFonts w:ascii="Tahoma" w:hAnsi="Tahoma" w:cs="Tahoma"/>
          <w:sz w:val="20"/>
          <w:szCs w:val="20"/>
        </w:rPr>
        <w:t xml:space="preserve"> </w:t>
      </w:r>
    </w:p>
    <w:p w14:paraId="3E8F7236" w14:textId="77777777" w:rsidR="00453642" w:rsidRPr="00883665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538F186E" w14:textId="4A11EA30" w:rsidR="00453642" w:rsidRPr="00883665" w:rsidRDefault="005F305A" w:rsidP="0045364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osoba zarejestrowana przez system dozoru wizyjnego (SDW) </w:t>
      </w:r>
      <w:r w:rsidR="00453642" w:rsidRPr="00883665">
        <w:rPr>
          <w:rFonts w:ascii="Tahoma" w:hAnsi="Tahoma" w:cs="Tahoma"/>
          <w:sz w:val="20"/>
          <w:szCs w:val="20"/>
        </w:rPr>
        <w:t xml:space="preserve"> ma prawo do informacji o istnieniu monitoringu, prawo do dostępu do nagrań  w uzasadnionych przypadkach, prawo żądania usunięcia danych jej dotyczących, prawo do </w:t>
      </w:r>
      <w:proofErr w:type="spellStart"/>
      <w:r w:rsidR="00453642" w:rsidRPr="00883665">
        <w:rPr>
          <w:rFonts w:ascii="Tahoma" w:hAnsi="Tahoma" w:cs="Tahoma"/>
          <w:sz w:val="20"/>
          <w:szCs w:val="20"/>
        </w:rPr>
        <w:t>anonimizacji</w:t>
      </w:r>
      <w:proofErr w:type="spellEnd"/>
      <w:r w:rsidR="00453642" w:rsidRPr="00883665">
        <w:rPr>
          <w:rFonts w:ascii="Tahoma" w:hAnsi="Tahoma" w:cs="Tahoma"/>
          <w:sz w:val="20"/>
          <w:szCs w:val="20"/>
        </w:rPr>
        <w:t xml:space="preserve"> wizerunku, prawo do przetwarzania danych przez ograniczony czas ;</w:t>
      </w:r>
    </w:p>
    <w:p w14:paraId="46329D4C" w14:textId="77777777" w:rsidR="00453642" w:rsidRPr="00883665" w:rsidRDefault="00453642" w:rsidP="00453642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2E4886CC" w14:textId="26C31A3B" w:rsidR="00883665" w:rsidRPr="00F62CBC" w:rsidRDefault="005F305A" w:rsidP="00F62CBC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color w:val="000000" w:themeColor="text1"/>
          <w:sz w:val="20"/>
          <w:szCs w:val="20"/>
        </w:rPr>
        <w:t>osobie zarejestrowanej przez system dozoru wizyjnego (SDW) przysługuje prawo wniesienia skargi do organu nadzorczego – Prezes Urzędu Ochrony Danych Osobowych (PUODO)</w:t>
      </w:r>
      <w:r w:rsidR="00F62CBC" w:rsidRPr="00F62CBC">
        <w:rPr>
          <w:rFonts w:ascii="Tahoma" w:hAnsi="Tahoma" w:cs="Tahoma"/>
          <w:sz w:val="20"/>
          <w:szCs w:val="20"/>
        </w:rPr>
        <w:t xml:space="preserve"> ul. Stawki 2, 00-193 Warszawa, gdy uzna Pani/Pan, że przetwarzanie dotyczących jej/jego danych osobowych narusza przepisy RODO.</w:t>
      </w:r>
    </w:p>
    <w:p w14:paraId="48046DFB" w14:textId="25D21DCE" w:rsidR="0007559D" w:rsidRDefault="00883665" w:rsidP="002A223B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88366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6403E3" w:rsidRPr="00883665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</w:t>
      </w:r>
    </w:p>
    <w:p w14:paraId="08CE3B0C" w14:textId="6ABBF6F6" w:rsidR="00F62CBC" w:rsidRPr="00F62CBC" w:rsidRDefault="00F62CBC" w:rsidP="00F62CBC">
      <w:pPr>
        <w:tabs>
          <w:tab w:val="left" w:pos="5218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F62CBC" w:rsidRPr="00F62CBC" w:rsidSect="00F62CBC">
      <w:headerReference w:type="default" r:id="rId8"/>
      <w:pgSz w:w="16838" w:h="11906" w:orient="landscape"/>
      <w:pgMar w:top="851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77E3" w14:textId="77777777" w:rsidR="006D6D1C" w:rsidRDefault="006D6D1C" w:rsidP="005F305A">
      <w:pPr>
        <w:spacing w:after="0" w:line="240" w:lineRule="auto"/>
      </w:pPr>
      <w:r>
        <w:separator/>
      </w:r>
    </w:p>
  </w:endnote>
  <w:endnote w:type="continuationSeparator" w:id="0">
    <w:p w14:paraId="60A99D67" w14:textId="77777777" w:rsidR="006D6D1C" w:rsidRDefault="006D6D1C" w:rsidP="005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725A" w14:textId="77777777" w:rsidR="006D6D1C" w:rsidRDefault="006D6D1C" w:rsidP="005F305A">
      <w:pPr>
        <w:spacing w:after="0" w:line="240" w:lineRule="auto"/>
      </w:pPr>
      <w:r>
        <w:separator/>
      </w:r>
    </w:p>
  </w:footnote>
  <w:footnote w:type="continuationSeparator" w:id="0">
    <w:p w14:paraId="003BDA1C" w14:textId="77777777" w:rsidR="006D6D1C" w:rsidRDefault="006D6D1C" w:rsidP="005F305A">
      <w:pPr>
        <w:spacing w:after="0" w:line="240" w:lineRule="auto"/>
      </w:pPr>
      <w:r>
        <w:continuationSeparator/>
      </w:r>
    </w:p>
  </w:footnote>
  <w:footnote w:id="1">
    <w:p w14:paraId="1FA1C6CF" w14:textId="74DF01EA" w:rsidR="00453642" w:rsidRDefault="00453642" w:rsidP="00453642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   Informacje podawane  w przypadku zbierania danych o</w:t>
      </w:r>
      <w:r w:rsidR="00F62CBC">
        <w:rPr>
          <w:sz w:val="18"/>
          <w:szCs w:val="18"/>
        </w:rPr>
        <w:t>d</w:t>
      </w:r>
      <w:r>
        <w:rPr>
          <w:sz w:val="18"/>
          <w:szCs w:val="18"/>
        </w:rPr>
        <w:t xml:space="preserve"> osoby, której dane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A71F" w14:textId="77777777" w:rsidR="006956DA" w:rsidRDefault="00A57ED2">
    <w:pPr>
      <w:pStyle w:val="Nagwek"/>
    </w:pPr>
    <w:r w:rsidRPr="006956DA">
      <w:rPr>
        <w:noProof/>
        <w:lang w:eastAsia="pl-PL"/>
      </w:rPr>
      <w:drawing>
        <wp:inline distT="0" distB="0" distL="0" distR="0" wp14:anchorId="4A0B005C" wp14:editId="2319A36A">
          <wp:extent cx="1149110" cy="1149110"/>
          <wp:effectExtent l="19050" t="0" r="0" b="0"/>
          <wp:docPr id="25" name="Obraz 25" descr="D:\SON FATHER FOTO\82669-casino-cct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ON FATHER FOTO\82669-casino-cct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82" cy="115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 w:rsidRPr="006956DA">
      <w:rPr>
        <w:noProof/>
        <w:lang w:eastAsia="pl-PL"/>
      </w:rPr>
      <w:drawing>
        <wp:inline distT="0" distB="0" distL="0" distR="0" wp14:anchorId="299ED2C1" wp14:editId="4D080743">
          <wp:extent cx="1154143" cy="1196417"/>
          <wp:effectExtent l="19050" t="0" r="7907" b="0"/>
          <wp:docPr id="26" name="Obraz 26" descr="D:\SON FATHER FOTO\82669-casino-cct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ON FATHER FOTO\82669-casino-cct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6505" cy="120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420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598C11DF"/>
    <w:multiLevelType w:val="hybridMultilevel"/>
    <w:tmpl w:val="385A1DF8"/>
    <w:lvl w:ilvl="0" w:tplc="0F940942">
      <w:start w:val="1"/>
      <w:numFmt w:val="decimal"/>
      <w:lvlText w:val="%1)"/>
      <w:lvlJc w:val="left"/>
      <w:pPr>
        <w:ind w:left="119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4"/>
    <w:rsid w:val="0007559D"/>
    <w:rsid w:val="00175B1D"/>
    <w:rsid w:val="001A0EA8"/>
    <w:rsid w:val="001D4BFD"/>
    <w:rsid w:val="002055F3"/>
    <w:rsid w:val="0021193B"/>
    <w:rsid w:val="00245B01"/>
    <w:rsid w:val="00274661"/>
    <w:rsid w:val="002762F5"/>
    <w:rsid w:val="002A223B"/>
    <w:rsid w:val="002A7B2A"/>
    <w:rsid w:val="002E7353"/>
    <w:rsid w:val="00300683"/>
    <w:rsid w:val="003313B2"/>
    <w:rsid w:val="00453642"/>
    <w:rsid w:val="00487011"/>
    <w:rsid w:val="00496A45"/>
    <w:rsid w:val="005F2A72"/>
    <w:rsid w:val="005F305A"/>
    <w:rsid w:val="006403E3"/>
    <w:rsid w:val="00646DA4"/>
    <w:rsid w:val="006D6D1C"/>
    <w:rsid w:val="00784135"/>
    <w:rsid w:val="007B2112"/>
    <w:rsid w:val="00883665"/>
    <w:rsid w:val="00942657"/>
    <w:rsid w:val="009F7FE2"/>
    <w:rsid w:val="00A41512"/>
    <w:rsid w:val="00A57ED2"/>
    <w:rsid w:val="00AC689D"/>
    <w:rsid w:val="00B56BBB"/>
    <w:rsid w:val="00BA10C2"/>
    <w:rsid w:val="00C47069"/>
    <w:rsid w:val="00C83F00"/>
    <w:rsid w:val="00D9236F"/>
    <w:rsid w:val="00E53E1E"/>
    <w:rsid w:val="00EA6A7C"/>
    <w:rsid w:val="00F62CBC"/>
    <w:rsid w:val="00FB1DB4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4DC4"/>
  <w15:chartTrackingRefBased/>
  <w15:docId w15:val="{87A68AA5-922B-494E-9C77-58F2614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0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3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05A"/>
  </w:style>
  <w:style w:type="paragraph" w:styleId="Stopka">
    <w:name w:val="footer"/>
    <w:basedOn w:val="Normalny"/>
    <w:link w:val="StopkaZnak"/>
    <w:uiPriority w:val="99"/>
    <w:unhideWhenUsed/>
    <w:rsid w:val="002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61"/>
  </w:style>
  <w:style w:type="paragraph" w:customStyle="1" w:styleId="Domynie">
    <w:name w:val="Domy徑nie"/>
    <w:rsid w:val="0045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6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krzep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Alicja</cp:lastModifiedBy>
  <cp:revision>2</cp:revision>
  <cp:lastPrinted>2020-01-09T21:21:00Z</cp:lastPrinted>
  <dcterms:created xsi:type="dcterms:W3CDTF">2020-01-15T13:36:00Z</dcterms:created>
  <dcterms:modified xsi:type="dcterms:W3CDTF">2020-01-15T13:36:00Z</dcterms:modified>
</cp:coreProperties>
</file>